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9359" w14:textId="77777777" w:rsidR="000313E9" w:rsidRPr="000313E9" w:rsidRDefault="000313E9" w:rsidP="000313E9">
      <w:pPr>
        <w:pStyle w:val="Normlnweb"/>
        <w:shd w:val="clear" w:color="auto" w:fill="E3E9AC"/>
        <w:spacing w:before="0" w:beforeAutospacing="0" w:after="450" w:afterAutospacing="0" w:line="480" w:lineRule="atLeast"/>
        <w:jc w:val="center"/>
        <w:rPr>
          <w:rFonts w:ascii="Arial" w:hAnsi="Arial" w:cs="Arial"/>
          <w:color w:val="77461D"/>
          <w:sz w:val="48"/>
          <w:szCs w:val="48"/>
          <w:u w:val="single"/>
        </w:rPr>
      </w:pPr>
      <w:r w:rsidRPr="000313E9">
        <w:rPr>
          <w:rFonts w:ascii="Arial" w:hAnsi="Arial" w:cs="Arial"/>
          <w:color w:val="77461D"/>
          <w:sz w:val="48"/>
          <w:szCs w:val="48"/>
          <w:u w:val="single"/>
        </w:rPr>
        <w:t>PROJEKTOVÝ DEN</w:t>
      </w:r>
    </w:p>
    <w:p w14:paraId="60D8963C" w14:textId="77777777" w:rsidR="000313E9" w:rsidRPr="000313E9" w:rsidRDefault="000313E9" w:rsidP="000313E9">
      <w:pPr>
        <w:pStyle w:val="Normlnweb"/>
        <w:shd w:val="clear" w:color="auto" w:fill="E3E9AC"/>
        <w:spacing w:before="0" w:beforeAutospacing="0" w:after="0" w:afterAutospacing="0" w:line="480" w:lineRule="atLeast"/>
        <w:jc w:val="center"/>
        <w:rPr>
          <w:rFonts w:ascii="Arial" w:hAnsi="Arial" w:cs="Arial"/>
          <w:color w:val="77461D"/>
          <w:sz w:val="48"/>
          <w:szCs w:val="48"/>
          <w:u w:val="single"/>
        </w:rPr>
      </w:pPr>
      <w:r w:rsidRPr="000313E9">
        <w:rPr>
          <w:rFonts w:ascii="Arial" w:hAnsi="Arial" w:cs="Arial"/>
          <w:color w:val="77461D"/>
          <w:sz w:val="48"/>
          <w:szCs w:val="48"/>
          <w:u w:val="single"/>
        </w:rPr>
        <w:t>„DĚTI NA VĚTVI“</w:t>
      </w:r>
    </w:p>
    <w:p w14:paraId="70085645" w14:textId="77777777" w:rsidR="000313E9" w:rsidRPr="000313E9" w:rsidRDefault="000313E9" w:rsidP="000313E9">
      <w:pPr>
        <w:pStyle w:val="Normlnweb"/>
        <w:shd w:val="clear" w:color="auto" w:fill="E3E9AC"/>
        <w:spacing w:before="0" w:beforeAutospacing="0" w:after="0" w:afterAutospacing="0" w:line="480" w:lineRule="atLeast"/>
        <w:jc w:val="center"/>
        <w:rPr>
          <w:rFonts w:ascii="Arial" w:hAnsi="Arial" w:cs="Arial"/>
          <w:color w:val="77461D"/>
          <w:sz w:val="48"/>
          <w:szCs w:val="48"/>
          <w:u w:val="single"/>
        </w:rPr>
      </w:pPr>
      <w:r w:rsidRPr="000313E9">
        <w:rPr>
          <w:rFonts w:ascii="Arial" w:hAnsi="Arial" w:cs="Arial"/>
          <w:color w:val="77461D"/>
          <w:sz w:val="48"/>
          <w:szCs w:val="48"/>
          <w:u w:val="single"/>
        </w:rPr>
        <w:t>S názvem: „NA PTAČÍM KRMÍTKU“</w:t>
      </w:r>
    </w:p>
    <w:p w14:paraId="0AE28EC1" w14:textId="77777777" w:rsidR="000313E9" w:rsidRPr="000313E9" w:rsidRDefault="000313E9" w:rsidP="000313E9">
      <w:pPr>
        <w:pStyle w:val="Normlnweb"/>
        <w:shd w:val="clear" w:color="auto" w:fill="E3E9AC"/>
        <w:spacing w:before="0" w:beforeAutospacing="0" w:after="0" w:afterAutospacing="0" w:line="480" w:lineRule="atLeast"/>
        <w:jc w:val="center"/>
        <w:rPr>
          <w:rFonts w:ascii="Arial" w:hAnsi="Arial" w:cs="Arial"/>
          <w:color w:val="77461D"/>
          <w:sz w:val="48"/>
          <w:szCs w:val="48"/>
          <w:u w:val="single"/>
        </w:rPr>
      </w:pPr>
      <w:r w:rsidRPr="000313E9">
        <w:rPr>
          <w:rFonts w:ascii="Arial" w:hAnsi="Arial" w:cs="Arial"/>
          <w:color w:val="77461D"/>
          <w:sz w:val="48"/>
          <w:szCs w:val="48"/>
          <w:u w:val="single"/>
        </w:rPr>
        <w:t>DNE 1.2.2021</w:t>
      </w:r>
    </w:p>
    <w:p w14:paraId="55C06795" w14:textId="77777777" w:rsidR="008E352B" w:rsidRDefault="000313E9" w:rsidP="008E352B">
      <w:pPr>
        <w:shd w:val="clear" w:color="auto" w:fill="E3E9AC"/>
        <w:spacing w:after="450" w:line="480" w:lineRule="atLeast"/>
        <w:jc w:val="center"/>
        <w:rPr>
          <w:rFonts w:ascii="Arial" w:eastAsia="Times New Roman" w:hAnsi="Arial" w:cs="Arial"/>
          <w:color w:val="77461D"/>
          <w:sz w:val="30"/>
          <w:szCs w:val="30"/>
          <w:lang w:eastAsia="cs-CZ"/>
        </w:rPr>
      </w:pPr>
      <w:r w:rsidRPr="000313E9">
        <w:rPr>
          <w:rFonts w:ascii="Arial" w:hAnsi="Arial" w:cs="Arial"/>
          <w:color w:val="77461D"/>
          <w:sz w:val="48"/>
          <w:szCs w:val="48"/>
        </w:rPr>
        <w:t>8:15 – 2. třída          10:00 – 3. třída</w:t>
      </w:r>
      <w:bookmarkStart w:id="0" w:name="_Hlk61944530"/>
      <w:r w:rsidR="008E352B" w:rsidRPr="008E352B">
        <w:rPr>
          <w:rFonts w:ascii="Arial" w:eastAsia="Times New Roman" w:hAnsi="Arial" w:cs="Arial"/>
          <w:color w:val="77461D"/>
          <w:sz w:val="30"/>
          <w:szCs w:val="30"/>
          <w:lang w:eastAsia="cs-CZ"/>
        </w:rPr>
        <w:t xml:space="preserve"> </w:t>
      </w:r>
    </w:p>
    <w:p w14:paraId="66CD819C" w14:textId="12294ECA" w:rsidR="008E352B" w:rsidRPr="008E352B" w:rsidRDefault="008E352B" w:rsidP="008E352B">
      <w:pPr>
        <w:shd w:val="clear" w:color="auto" w:fill="E3E9AC"/>
        <w:spacing w:after="450" w:line="480" w:lineRule="atLeast"/>
        <w:jc w:val="center"/>
        <w:rPr>
          <w:rFonts w:ascii="Arial" w:eastAsia="Times New Roman" w:hAnsi="Arial" w:cs="Arial"/>
          <w:color w:val="77461D"/>
          <w:lang w:eastAsia="cs-CZ"/>
        </w:rPr>
      </w:pPr>
      <w:r w:rsidRPr="008E352B">
        <w:rPr>
          <w:rFonts w:ascii="Arial" w:eastAsia="Times New Roman" w:hAnsi="Arial" w:cs="Arial"/>
          <w:color w:val="77461D"/>
          <w:sz w:val="24"/>
          <w:szCs w:val="24"/>
          <w:lang w:eastAsia="cs-CZ"/>
        </w:rPr>
        <w:t>Cílem</w:t>
      </w:r>
      <w:r w:rsidRPr="00EE5CD8">
        <w:rPr>
          <w:rFonts w:ascii="Arial" w:eastAsia="Times New Roman" w:hAnsi="Arial" w:cs="Arial"/>
          <w:color w:val="77461D"/>
          <w:sz w:val="30"/>
          <w:szCs w:val="30"/>
          <w:lang w:eastAsia="cs-CZ"/>
        </w:rPr>
        <w:t xml:space="preserve"> </w:t>
      </w:r>
      <w:r w:rsidRPr="008E352B">
        <w:rPr>
          <w:rFonts w:ascii="Arial" w:eastAsia="Times New Roman" w:hAnsi="Arial" w:cs="Arial"/>
          <w:color w:val="77461D"/>
          <w:lang w:eastAsia="cs-CZ"/>
        </w:rPr>
        <w:t>programů je pootevřít dětem vrátka a nechat je nakouknout do kuchyně Matky Přírody, která ve svých hrncích a na pánvičkách míchá pestrou paletu roztodivných spletitostí života na naší planetě. Každý program je veden tak, aby se děti mohly zapojit do jeho tvorby, aby si mohly vyzkoušet co nejvíce věcí „na vlastní kůži“ a zapojit se pohybem a pokud možno všemi smysly.</w:t>
      </w:r>
    </w:p>
    <w:p w14:paraId="30499414" w14:textId="2DDFD23A" w:rsidR="008E352B" w:rsidRPr="008E352B" w:rsidRDefault="008E352B" w:rsidP="008E352B">
      <w:pPr>
        <w:shd w:val="clear" w:color="auto" w:fill="E3E9AC"/>
        <w:spacing w:after="450" w:line="480" w:lineRule="atLeast"/>
        <w:jc w:val="center"/>
        <w:rPr>
          <w:rFonts w:ascii="Arial" w:eastAsia="Times New Roman" w:hAnsi="Arial" w:cs="Arial"/>
          <w:color w:val="77461D"/>
          <w:lang w:eastAsia="cs-CZ"/>
        </w:rPr>
      </w:pPr>
      <w:r w:rsidRPr="008E352B">
        <w:rPr>
          <w:rFonts w:ascii="Arial" w:eastAsia="Times New Roman" w:hAnsi="Arial" w:cs="Arial"/>
          <w:color w:val="77461D"/>
          <w:lang w:eastAsia="cs-CZ"/>
        </w:rPr>
        <w:t>Součástí programů je individuální či skupinová ruční práce nebo výtvarná činnost a z každého programu si dítka, kromě zážitků a novinek, odnesou také vlastní výrobek či obrázek.</w:t>
      </w:r>
      <w:bookmarkEnd w:id="0"/>
    </w:p>
    <w:p w14:paraId="6DBD7367" w14:textId="27E59FF6" w:rsidR="000313E9" w:rsidRPr="008E352B" w:rsidRDefault="000313E9" w:rsidP="000313E9">
      <w:pPr>
        <w:pStyle w:val="Normlnweb"/>
        <w:shd w:val="clear" w:color="auto" w:fill="E3E9AC"/>
        <w:spacing w:before="0" w:beforeAutospacing="0" w:after="450" w:afterAutospacing="0" w:line="480" w:lineRule="atLeast"/>
        <w:rPr>
          <w:rFonts w:ascii="Arial" w:hAnsi="Arial" w:cs="Arial"/>
          <w:color w:val="77461D"/>
          <w:sz w:val="22"/>
          <w:szCs w:val="22"/>
        </w:rPr>
      </w:pPr>
      <w:r w:rsidRPr="008E352B">
        <w:rPr>
          <w:rFonts w:ascii="Arial" w:hAnsi="Arial" w:cs="Arial"/>
          <w:color w:val="77461D"/>
          <w:sz w:val="22"/>
          <w:szCs w:val="22"/>
        </w:rPr>
        <w:t>Když paní Zima zahalí krajinu do bílého hávu a uhodí třeskuté mrazy, říká se, že příroda spí. A i když se u nás najde řada rostlin a živočichů, kteří přečkávají zimní období ve stavu více či méně klidovém, kolem krmelců a krmítek je živo každý den.</w:t>
      </w:r>
    </w:p>
    <w:p w14:paraId="180139C5" w14:textId="77777777" w:rsidR="000313E9" w:rsidRPr="008E352B" w:rsidRDefault="000313E9" w:rsidP="000313E9">
      <w:pPr>
        <w:pStyle w:val="Normlnweb"/>
        <w:shd w:val="clear" w:color="auto" w:fill="E3E9AC"/>
        <w:spacing w:before="0" w:beforeAutospacing="0" w:after="450" w:afterAutospacing="0" w:line="480" w:lineRule="atLeast"/>
        <w:jc w:val="center"/>
        <w:rPr>
          <w:rFonts w:ascii="Arial" w:hAnsi="Arial" w:cs="Arial"/>
          <w:color w:val="77461D"/>
          <w:sz w:val="22"/>
          <w:szCs w:val="22"/>
        </w:rPr>
      </w:pPr>
      <w:r w:rsidRPr="008E352B">
        <w:rPr>
          <w:rFonts w:ascii="Arial" w:hAnsi="Arial" w:cs="Arial"/>
          <w:color w:val="77461D"/>
          <w:sz w:val="22"/>
          <w:szCs w:val="22"/>
        </w:rPr>
        <w:t>Kam létají ptáci za potravou? Jak má vypadat správné krmítko? Jakou hostinu můžeme ptákům připravit? Musíme krmení kupovat nebo můžeme při troše snahy připravit hostinu z darů přírody? Které ptáky můžeme na krmítku nejčastěji pozorovat?</w:t>
      </w:r>
    </w:p>
    <w:p w14:paraId="32B8171E" w14:textId="3FFD7ED5" w:rsidR="000313E9" w:rsidRPr="008E352B" w:rsidRDefault="000313E9" w:rsidP="000313E9">
      <w:pPr>
        <w:pStyle w:val="Normlnweb"/>
        <w:shd w:val="clear" w:color="auto" w:fill="E3E9AC"/>
        <w:spacing w:before="0" w:beforeAutospacing="0" w:after="450" w:afterAutospacing="0" w:line="480" w:lineRule="atLeast"/>
        <w:jc w:val="center"/>
        <w:rPr>
          <w:rFonts w:ascii="Arial" w:hAnsi="Arial" w:cs="Arial"/>
          <w:color w:val="77461D"/>
        </w:rPr>
      </w:pPr>
      <w:r w:rsidRPr="008E352B">
        <w:rPr>
          <w:rFonts w:ascii="Arial" w:hAnsi="Arial" w:cs="Arial"/>
          <w:color w:val="77461D"/>
        </w:rPr>
        <w:t>Za trochu námahy při výrobě krmítka a několik drobečků, semínek či kousek jablka nám budou ptáci v zimě vděční a šedivé zimní dny oživí svou pravidelnou přítomností. Každodenní rozruch na ptačím</w:t>
      </w:r>
      <w:r>
        <w:rPr>
          <w:rFonts w:ascii="Arial" w:hAnsi="Arial" w:cs="Arial"/>
          <w:color w:val="77461D"/>
          <w:sz w:val="30"/>
          <w:szCs w:val="30"/>
        </w:rPr>
        <w:t xml:space="preserve"> </w:t>
      </w:r>
      <w:r w:rsidRPr="008E352B">
        <w:rPr>
          <w:rFonts w:ascii="Arial" w:hAnsi="Arial" w:cs="Arial"/>
          <w:color w:val="77461D"/>
        </w:rPr>
        <w:t xml:space="preserve">krmítku pozorují rády i děti. Součástí </w:t>
      </w:r>
      <w:r w:rsidRPr="008E352B">
        <w:rPr>
          <w:rFonts w:ascii="Arial" w:hAnsi="Arial" w:cs="Arial"/>
          <w:color w:val="77461D"/>
        </w:rPr>
        <w:lastRenderedPageBreak/>
        <w:t>programu jsou </w:t>
      </w:r>
      <w:r w:rsidRPr="008E352B">
        <w:rPr>
          <w:rFonts w:ascii="Arial" w:hAnsi="Arial" w:cs="Arial"/>
          <w:b/>
          <w:bCs/>
          <w:color w:val="77461D"/>
        </w:rPr>
        <w:t>ukázky vycpaných ptáků</w:t>
      </w:r>
      <w:r w:rsidRPr="008E352B">
        <w:rPr>
          <w:rFonts w:ascii="Arial" w:hAnsi="Arial" w:cs="Arial"/>
          <w:color w:val="77461D"/>
        </w:rPr>
        <w:t>, které můžeme v zimě na krmítku nejčastěji pozorovat. Každé dítko </w:t>
      </w:r>
      <w:r w:rsidRPr="008E352B">
        <w:rPr>
          <w:rFonts w:ascii="Arial" w:hAnsi="Arial" w:cs="Arial"/>
          <w:b/>
          <w:bCs/>
          <w:color w:val="77461D"/>
        </w:rPr>
        <w:t>si vyrobí krmný zvonek (či jiné krmení).</w:t>
      </w:r>
    </w:p>
    <w:p w14:paraId="3623BF75" w14:textId="7AC5A2A3" w:rsidR="00092E88" w:rsidRPr="008E352B" w:rsidRDefault="000313E9" w:rsidP="000313E9">
      <w:pPr>
        <w:pStyle w:val="Normlnweb"/>
        <w:shd w:val="clear" w:color="auto" w:fill="E3E9AC"/>
        <w:spacing w:before="0" w:beforeAutospacing="0" w:after="450" w:afterAutospacing="0" w:line="480" w:lineRule="atLeast"/>
        <w:jc w:val="center"/>
        <w:rPr>
          <w:rFonts w:ascii="Arial" w:hAnsi="Arial" w:cs="Arial"/>
          <w:color w:val="77461D"/>
        </w:rPr>
      </w:pPr>
      <w:r w:rsidRPr="008E352B">
        <w:rPr>
          <w:rStyle w:val="Siln"/>
          <w:rFonts w:ascii="Arial" w:hAnsi="Arial" w:cs="Arial"/>
          <w:color w:val="77461D"/>
        </w:rPr>
        <w:t>Potřeba připravit:</w:t>
      </w:r>
      <w:r w:rsidRPr="008E352B">
        <w:rPr>
          <w:rFonts w:ascii="Arial" w:hAnsi="Arial" w:cs="Arial"/>
          <w:color w:val="77461D"/>
        </w:rPr>
        <w:br/>
        <w:t>jeden kelímek od malého jogurtu pro každé dítko</w:t>
      </w:r>
    </w:p>
    <w:p w14:paraId="0AFD42C6" w14:textId="3B5A2178" w:rsidR="000313E9" w:rsidRPr="008E352B" w:rsidRDefault="000313E9" w:rsidP="000313E9">
      <w:pPr>
        <w:pStyle w:val="Normlnweb"/>
        <w:shd w:val="clear" w:color="auto" w:fill="E3E9AC"/>
        <w:spacing w:before="0" w:beforeAutospacing="0" w:after="450" w:afterAutospacing="0" w:line="480" w:lineRule="atLeast"/>
        <w:jc w:val="center"/>
        <w:rPr>
          <w:rFonts w:ascii="Arial" w:hAnsi="Arial" w:cs="Arial"/>
          <w:color w:val="77461D"/>
        </w:rPr>
      </w:pPr>
      <w:r w:rsidRPr="008E352B">
        <w:rPr>
          <w:rFonts w:ascii="Arial" w:hAnsi="Arial" w:cs="Arial"/>
          <w:color w:val="77461D"/>
        </w:rPr>
        <w:t>(Cena 55,- Kč – hrazeno z fondu EU)</w:t>
      </w:r>
    </w:p>
    <w:sectPr w:rsidR="000313E9" w:rsidRPr="008E3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0D"/>
    <w:rsid w:val="000313E9"/>
    <w:rsid w:val="00092E88"/>
    <w:rsid w:val="00745F0D"/>
    <w:rsid w:val="008E352B"/>
    <w:rsid w:val="00CA2C3A"/>
    <w:rsid w:val="00D07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DFD0"/>
  <w15:chartTrackingRefBased/>
  <w15:docId w15:val="{612A84FD-52C2-4692-BEA2-2C84C049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13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1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237</Words>
  <Characters>1400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Laníková</dc:creator>
  <cp:keywords/>
  <dc:description/>
  <cp:lastModifiedBy>Alena Laníková</cp:lastModifiedBy>
  <cp:revision>3</cp:revision>
  <cp:lastPrinted>2021-01-19T12:13:00Z</cp:lastPrinted>
  <dcterms:created xsi:type="dcterms:W3CDTF">2021-01-19T10:05:00Z</dcterms:created>
  <dcterms:modified xsi:type="dcterms:W3CDTF">2021-01-19T12:13:00Z</dcterms:modified>
</cp:coreProperties>
</file>